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107" w:rsidRDefault="002A1107" w:rsidP="002A1107">
      <w:pPr>
        <w:spacing w:before="0" w:beforeAutospacing="0" w:after="0" w:afterAutospacing="0"/>
        <w:ind w:left="6804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Приложение № 17</w:t>
      </w:r>
    </w:p>
    <w:p w:rsidR="00C71632" w:rsidRPr="002A1107" w:rsidRDefault="002A1107" w:rsidP="002A1107">
      <w:pPr>
        <w:spacing w:before="0" w:beforeAutospacing="0" w:after="0" w:afterAutospacing="0"/>
        <w:ind w:left="6804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к Учетной политике</w:t>
      </w:r>
    </w:p>
    <w:p w:rsidR="00C71632" w:rsidRPr="002A1107" w:rsidRDefault="00C71632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71632" w:rsidRPr="002A1107" w:rsidRDefault="002A1107" w:rsidP="002A1107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ПОРЯДОК</w:t>
      </w:r>
      <w:r w:rsidRPr="002A1107">
        <w:rPr>
          <w:rFonts w:ascii="Arial" w:hAnsi="Arial" w:cs="Arial"/>
          <w:sz w:val="24"/>
          <w:szCs w:val="24"/>
          <w:lang w:val="ru-RU"/>
        </w:rPr>
        <w:br/>
      </w:r>
      <w:r w:rsidRPr="002A1107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приема-передачи документов бухгалтерского учета при смене</w:t>
      </w:r>
      <w:r w:rsidRPr="002A1107">
        <w:rPr>
          <w:rFonts w:ascii="Arial" w:hAnsi="Arial" w:cs="Arial"/>
          <w:sz w:val="24"/>
          <w:szCs w:val="24"/>
          <w:lang w:val="ru-RU"/>
        </w:rPr>
        <w:br/>
      </w:r>
      <w:r w:rsidRPr="002A1107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руководителя и (или) главного бухгалтера</w:t>
      </w:r>
    </w:p>
    <w:p w:rsidR="00C71632" w:rsidRPr="002A1107" w:rsidRDefault="00C71632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71632" w:rsidRPr="002A1107" w:rsidRDefault="002A1107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1.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proofErr w:type="gramStart"/>
      <w:r w:rsidRPr="002A1107">
        <w:rPr>
          <w:rFonts w:ascii="Arial" w:hAnsi="Arial" w:cs="Arial"/>
          <w:color w:val="000000"/>
          <w:sz w:val="24"/>
          <w:szCs w:val="24"/>
          <w:lang w:val="ru-RU"/>
        </w:rPr>
        <w:t>В соответствии с пунктом 4 статьи 29 Закона от 6 декабря 2011 г. № 402-ФЗ «О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бухгалтерском учете», пунктом 14 Инструкции к Единому плану счетов № 157н, уставом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 xml:space="preserve"> (далее – учреждение) в учреждении утверждается Порядок передачи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документов бухучета при смене руководителя и (или) главного бухгалтера.</w:t>
      </w:r>
      <w:proofErr w:type="gramEnd"/>
    </w:p>
    <w:p w:rsidR="00C71632" w:rsidRPr="002A1107" w:rsidRDefault="002A1107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2. При смене руководителя или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главного бухгалтера (далее – увольняемые лица) они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обязаны в рамках передачи дел заместителю, новому должностному лицу, иному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уполномоченному должностному лицу учреждения (далее – уполномоченное лицо)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передать документы бухучета, а также печати и штампы, хранящиеся в бухгалтерии.</w:t>
      </w:r>
    </w:p>
    <w:p w:rsidR="00C71632" w:rsidRPr="002A1107" w:rsidRDefault="002A1107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3. Передача бухгалтерских документов и печатей проводится на основании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приказа руководителя учреждения (далее – учредитель).</w:t>
      </w:r>
    </w:p>
    <w:p w:rsidR="00C71632" w:rsidRPr="002A1107" w:rsidRDefault="002A1107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4. Передача документов бухучета, печатей и штампов осуществляется при участии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комиссии, создаваемой в учреждении, с составлением акта приема-передачи.</w:t>
      </w:r>
    </w:p>
    <w:p w:rsidR="00C71632" w:rsidRPr="002A1107" w:rsidRDefault="002A1107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Прием-передача бухгалтерских документов оформляется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актом приема-передачи, форма которого утверждена в приложении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к настоящему Порядку.</w:t>
      </w:r>
    </w:p>
    <w:p w:rsidR="00C71632" w:rsidRPr="002A1107" w:rsidRDefault="002A1107" w:rsidP="001C22F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5. В комиссию, указанную в пункте 4 настоящего Порядка, включаются сотрудники учреждения и (или) учредителя в соответствии с приказом на передачу бухгалтерских документов.</w:t>
      </w:r>
    </w:p>
    <w:p w:rsidR="00C71632" w:rsidRPr="002A1107" w:rsidRDefault="002A1107" w:rsidP="001C22F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A1107">
        <w:rPr>
          <w:rFonts w:ascii="Arial" w:hAnsi="Arial" w:cs="Arial"/>
          <w:color w:val="000000"/>
          <w:sz w:val="24"/>
          <w:szCs w:val="24"/>
        </w:rPr>
        <w:t>6. Передаются следующие документы: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учетная политика со всеми приложениями;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квартальные и годовые бухгалтерские отчеты и балансы, налоговые декларации;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по планированию, в том числе план финансово-хозяйственной деятельности учреждения,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государственное задание, план-график закупок, обоснования к планам;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бухгалтерские регистры синтетического и аналитического учета: книги, оборотные ведомости, карточки, журналы операций;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2A1107">
        <w:rPr>
          <w:rFonts w:ascii="Arial" w:hAnsi="Arial" w:cs="Arial"/>
          <w:color w:val="000000"/>
          <w:sz w:val="24"/>
          <w:szCs w:val="24"/>
        </w:rPr>
        <w:t>налоговые</w:t>
      </w:r>
      <w:proofErr w:type="spellEnd"/>
      <w:r w:rsidRPr="002A1107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A1107">
        <w:rPr>
          <w:rFonts w:ascii="Arial" w:hAnsi="Arial" w:cs="Arial"/>
          <w:color w:val="000000"/>
          <w:sz w:val="24"/>
          <w:szCs w:val="24"/>
        </w:rPr>
        <w:t>регистры</w:t>
      </w:r>
      <w:proofErr w:type="spellEnd"/>
      <w:r w:rsidRPr="002A1107">
        <w:rPr>
          <w:rFonts w:ascii="Arial" w:hAnsi="Arial" w:cs="Arial"/>
          <w:color w:val="000000"/>
          <w:sz w:val="24"/>
          <w:szCs w:val="24"/>
        </w:rPr>
        <w:t>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по реализации: книга покупок, книга продаж, журналы регистрации счетов-фактур, акты, счета-фактуры, товарные накладные и т. д.;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о задолженности учреждения, в том числе по кредитам и по уплате налогов;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о состоянии лицевых и банковских счетов учреждения;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о выполнении утвержденного государственного задания;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по учету зарплаты и по персонифицированному учету;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по кассе: кассовые книги, журналы, расходные и приходные кассовые ордера, денежные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документы и т. д.;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акт о состоянии кассы, составленный на основании ревизии кассы и скрепленный подписью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главного бухгалтера;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об условиях хранения и учета наличных денежных средств;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договоры с поставщиками и подрядчиками, контрагентами, аренды и т. д.;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договоры с покупателями услуг и работ, подрядчиками и поставщиками;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учредительные документы и свидетельства: постановка на учет, присвоение номеров, внесение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записей в единый реестр, коды и т. п.;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о недвижимом имуществе, транспортных средствах учреждения: свидетельства о праве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собственности, выписки из ЕГРП, паспорта транспортных средств и т. п.;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об основных средствах, нематериальных активах и товарно-материальных ценностях;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акты о результатах полной инвентаризации имущества и финансовых обязательств учреждения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с приложением инвентаризационных описей, акта проверки кассы учреждения;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акты сверки расчетов, подтверждающие состояние дебиторской и кредиторской задолженности,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перечень нереальных к взысканию сумм дебиторской задолженности с исчерпывающей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характеристикой по каждой сумме;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2A1107">
        <w:rPr>
          <w:rFonts w:ascii="Arial" w:hAnsi="Arial" w:cs="Arial"/>
          <w:color w:val="000000"/>
          <w:sz w:val="24"/>
          <w:szCs w:val="24"/>
        </w:rPr>
        <w:t>акты</w:t>
      </w:r>
      <w:proofErr w:type="spellEnd"/>
      <w:r w:rsidRPr="002A1107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A1107">
        <w:rPr>
          <w:rFonts w:ascii="Arial" w:hAnsi="Arial" w:cs="Arial"/>
          <w:color w:val="000000"/>
          <w:sz w:val="24"/>
          <w:szCs w:val="24"/>
        </w:rPr>
        <w:t>ревизий</w:t>
      </w:r>
      <w:proofErr w:type="spellEnd"/>
      <w:r w:rsidRPr="002A1107">
        <w:rPr>
          <w:rFonts w:ascii="Arial" w:hAnsi="Arial" w:cs="Arial"/>
          <w:color w:val="000000"/>
          <w:sz w:val="24"/>
          <w:szCs w:val="24"/>
        </w:rPr>
        <w:t xml:space="preserve"> и </w:t>
      </w:r>
      <w:proofErr w:type="spellStart"/>
      <w:r w:rsidRPr="002A1107">
        <w:rPr>
          <w:rFonts w:ascii="Arial" w:hAnsi="Arial" w:cs="Arial"/>
          <w:color w:val="000000"/>
          <w:sz w:val="24"/>
          <w:szCs w:val="24"/>
        </w:rPr>
        <w:t>проверок</w:t>
      </w:r>
      <w:proofErr w:type="spellEnd"/>
      <w:r w:rsidRPr="002A1107">
        <w:rPr>
          <w:rFonts w:ascii="Arial" w:hAnsi="Arial" w:cs="Arial"/>
          <w:color w:val="000000"/>
          <w:sz w:val="24"/>
          <w:szCs w:val="24"/>
        </w:rPr>
        <w:t>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материалы о недостачах и хищениях, переданных и не переданных в правоохранительные органы;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2A1107">
        <w:rPr>
          <w:rFonts w:ascii="Arial" w:hAnsi="Arial" w:cs="Arial"/>
          <w:color w:val="000000"/>
          <w:sz w:val="24"/>
          <w:szCs w:val="24"/>
        </w:rPr>
        <w:t>договоры</w:t>
      </w:r>
      <w:proofErr w:type="spellEnd"/>
      <w:r w:rsidRPr="002A1107">
        <w:rPr>
          <w:rFonts w:ascii="Arial" w:hAnsi="Arial" w:cs="Arial"/>
          <w:color w:val="000000"/>
          <w:sz w:val="24"/>
          <w:szCs w:val="24"/>
        </w:rPr>
        <w:t xml:space="preserve"> с </w:t>
      </w:r>
      <w:proofErr w:type="spellStart"/>
      <w:r w:rsidRPr="002A1107">
        <w:rPr>
          <w:rFonts w:ascii="Arial" w:hAnsi="Arial" w:cs="Arial"/>
          <w:color w:val="000000"/>
          <w:sz w:val="24"/>
          <w:szCs w:val="24"/>
        </w:rPr>
        <w:t>кредитными</w:t>
      </w:r>
      <w:proofErr w:type="spellEnd"/>
      <w:r w:rsidRPr="002A1107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A1107">
        <w:rPr>
          <w:rFonts w:ascii="Arial" w:hAnsi="Arial" w:cs="Arial"/>
          <w:color w:val="000000"/>
          <w:sz w:val="24"/>
          <w:szCs w:val="24"/>
        </w:rPr>
        <w:t>организациями</w:t>
      </w:r>
      <w:proofErr w:type="spellEnd"/>
      <w:r w:rsidRPr="002A1107">
        <w:rPr>
          <w:rFonts w:ascii="Arial" w:hAnsi="Arial" w:cs="Arial"/>
          <w:color w:val="000000"/>
          <w:sz w:val="24"/>
          <w:szCs w:val="24"/>
        </w:rPr>
        <w:t>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2A1107">
        <w:rPr>
          <w:rFonts w:ascii="Arial" w:hAnsi="Arial" w:cs="Arial"/>
          <w:color w:val="000000"/>
          <w:sz w:val="24"/>
          <w:szCs w:val="24"/>
        </w:rPr>
        <w:t>бланки строгой отчетности;</w:t>
      </w:r>
    </w:p>
    <w:p w:rsidR="00C71632" w:rsidRPr="002A1107" w:rsidRDefault="002A1107" w:rsidP="001C22FE">
      <w:pPr>
        <w:numPr>
          <w:ilvl w:val="0"/>
          <w:numId w:val="1"/>
        </w:numPr>
        <w:spacing w:before="0" w:beforeAutospacing="0" w:after="0" w:afterAutospacing="0"/>
        <w:ind w:left="0" w:right="180"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иная бухгалтерская документация, свидетельствующая о деятельности учреждения.</w:t>
      </w:r>
    </w:p>
    <w:p w:rsidR="00C71632" w:rsidRPr="002A1107" w:rsidRDefault="002A1107" w:rsidP="001C22F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7. Перечень передаваемых документов, их количество и тип прилагаются к акту приема-передачи.</w:t>
      </w:r>
    </w:p>
    <w:p w:rsidR="00C71632" w:rsidRPr="002A1107" w:rsidRDefault="002A1107" w:rsidP="001C22F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8. Акт приема-передачи дел должен полностью отражать все существенные недостатки и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нарушения в организации работы бухгалтерии.</w:t>
      </w:r>
    </w:p>
    <w:p w:rsidR="00C71632" w:rsidRPr="002A1107" w:rsidRDefault="002A1107" w:rsidP="001C22F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9. Акт приема-передачи подписывается увольняемым лицом, а также уполномоченным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лицом, принимающим дела, и членами комиссии.</w:t>
      </w:r>
    </w:p>
    <w:p w:rsidR="00C71632" w:rsidRPr="002A1107" w:rsidRDefault="002A1107" w:rsidP="001C22F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10. При необходимости члены комиссии включают в акт свои рекомендации и предложения, которые возникли при приеме-передаче дел.</w:t>
      </w:r>
    </w:p>
    <w:p w:rsidR="00C71632" w:rsidRPr="002A1107" w:rsidRDefault="002A1107" w:rsidP="001C22F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11. При подписании акта приема-передачи при наличии возражений по пунктам акта увольняемое лицо и (или) уполномоченное лицо излагают их в письменной форме в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присутствии комиссии.</w:t>
      </w:r>
    </w:p>
    <w:p w:rsidR="00C71632" w:rsidRPr="002A1107" w:rsidRDefault="002A1107" w:rsidP="001C22F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12. Члены комиссии, имеющие замечания по содержанию акта, подписывают его с отметкой «Замечания прилагаются». Текст замечаний излагается на отдельном листе,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небольшие по объему замечания допускается фиксировать на самом акте.</w:t>
      </w:r>
    </w:p>
    <w:p w:rsidR="00C71632" w:rsidRPr="002A1107" w:rsidRDefault="002A1107" w:rsidP="001C22F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13. Акт приема-передачи оформляется в последний рабочий день увольняемого лица в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учреждении.</w:t>
      </w:r>
    </w:p>
    <w:p w:rsidR="00C71632" w:rsidRPr="002A1107" w:rsidRDefault="002A1107" w:rsidP="001C22F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14. Акт приема-передачи дел составляется в трех экземплярах: 1-й экземпляр –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учредителю, 2-й экземпляр – увольняемому лицу, 3-й экземпляр – уполномоченному лицу, которое принимало дела.</w:t>
      </w:r>
    </w:p>
    <w:p w:rsidR="00C71632" w:rsidRPr="002A1107" w:rsidRDefault="002A1107" w:rsidP="001C22F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15. Все изменения и дополнения к настоящему Порядку утверждаются руководителем учреждения и должны быть согласованы с учредителем.</w:t>
      </w:r>
    </w:p>
    <w:p w:rsidR="002A1107" w:rsidRDefault="002A1107" w:rsidP="001C22FE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16. Если в результате изменения действующего законодательства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Российской Федерации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Российской Федерации.</w:t>
      </w:r>
      <w:r>
        <w:rPr>
          <w:rFonts w:ascii="Arial" w:hAnsi="Arial" w:cs="Arial"/>
          <w:color w:val="000000"/>
          <w:sz w:val="24"/>
          <w:szCs w:val="24"/>
          <w:lang w:val="ru-RU"/>
        </w:rPr>
        <w:br w:type="page"/>
      </w:r>
    </w:p>
    <w:p w:rsidR="002A1107" w:rsidRDefault="002A1107" w:rsidP="002A1107">
      <w:pPr>
        <w:spacing w:before="0" w:beforeAutospacing="0" w:after="0" w:afterAutospacing="0"/>
        <w:ind w:left="5670"/>
        <w:contextualSpacing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Приложение 1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к Порядку</w:t>
      </w:r>
    </w:p>
    <w:p w:rsidR="00C71632" w:rsidRPr="002A1107" w:rsidRDefault="002A1107" w:rsidP="002A1107">
      <w:pPr>
        <w:spacing w:before="0" w:beforeAutospacing="0" w:after="0" w:afterAutospacing="0"/>
        <w:ind w:left="5670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СОГЛАСОВАНО:</w:t>
      </w:r>
    </w:p>
    <w:p w:rsidR="00C71632" w:rsidRPr="002A1107" w:rsidRDefault="00C71632" w:rsidP="002A1107">
      <w:pPr>
        <w:spacing w:before="0" w:beforeAutospacing="0" w:after="0" w:afterAutospacing="0"/>
        <w:ind w:left="5670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71632" w:rsidRPr="002A1107" w:rsidRDefault="002A1107" w:rsidP="002A1107">
      <w:pPr>
        <w:spacing w:before="0" w:beforeAutospacing="0" w:after="0" w:afterAutospacing="0"/>
        <w:ind w:left="5670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  <w:lang w:val="ru-RU"/>
        </w:rPr>
        <w:t>_________________________</w:t>
      </w:r>
    </w:p>
    <w:p w:rsidR="00C71632" w:rsidRPr="002A1107" w:rsidRDefault="002A1107" w:rsidP="002A1107">
      <w:pPr>
        <w:spacing w:before="0" w:beforeAutospacing="0" w:after="0" w:afterAutospacing="0"/>
        <w:ind w:left="5670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sz w:val="24"/>
          <w:szCs w:val="24"/>
          <w:lang w:val="ru-RU"/>
        </w:rPr>
        <w:br/>
      </w:r>
      <w:r>
        <w:rPr>
          <w:rFonts w:ascii="Arial" w:hAnsi="Arial" w:cs="Arial"/>
          <w:color w:val="000000"/>
          <w:sz w:val="24"/>
          <w:szCs w:val="24"/>
          <w:lang w:val="ru-RU"/>
        </w:rPr>
        <w:t>«___» ________ 20__ г.</w:t>
      </w:r>
    </w:p>
    <w:p w:rsidR="00C71632" w:rsidRPr="002A1107" w:rsidRDefault="00C71632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71632" w:rsidRPr="002A1107" w:rsidRDefault="00C71632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71632" w:rsidRPr="002A1107" w:rsidRDefault="002A1107" w:rsidP="002A1107">
      <w:pPr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АКТ</w:t>
      </w:r>
    </w:p>
    <w:p w:rsidR="00C71632" w:rsidRPr="002A1107" w:rsidRDefault="002A1107" w:rsidP="002A1107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приема-передачи документов бухгалтерского учета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при смене руководителя и (или) главного бухгалтера</w:t>
      </w:r>
    </w:p>
    <w:p w:rsidR="00C71632" w:rsidRPr="002A1107" w:rsidRDefault="00C71632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  <w:lang w:val="ru-RU"/>
        </w:rPr>
        <w:t>Дата составления «__» ________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 xml:space="preserve"> 20 ___ г. </w:t>
      </w: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Место составления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 xml:space="preserve"> ___________________-</w:t>
      </w:r>
    </w:p>
    <w:p w:rsidR="00C71632" w:rsidRPr="002A1107" w:rsidRDefault="00C71632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Основание составления:_______________________</w:t>
      </w:r>
      <w:r>
        <w:rPr>
          <w:rFonts w:ascii="Arial" w:hAnsi="Arial" w:cs="Arial"/>
          <w:color w:val="000000"/>
          <w:sz w:val="24"/>
          <w:szCs w:val="24"/>
          <w:lang w:val="ru-RU"/>
        </w:rPr>
        <w:t>______________________</w:t>
      </w: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</w:rPr>
        <w:t>I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. Мы, нижеподписавшиеся,</w:t>
      </w:r>
    </w:p>
    <w:p w:rsidR="002A1107" w:rsidRDefault="002A1107" w:rsidP="002A1107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 xml:space="preserve">_______________________________________ ____________________________ </w:t>
      </w:r>
    </w:p>
    <w:p w:rsidR="00C71632" w:rsidRPr="002A1107" w:rsidRDefault="002A1107" w:rsidP="002A1107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4"/>
          <w:lang w:val="ru-RU"/>
        </w:rPr>
      </w:pPr>
      <w:r w:rsidRPr="002A1107">
        <w:rPr>
          <w:rFonts w:ascii="Arial" w:hAnsi="Arial" w:cs="Arial"/>
          <w:color w:val="000000"/>
          <w:sz w:val="20"/>
          <w:szCs w:val="24"/>
          <w:lang w:val="ru-RU"/>
        </w:rPr>
        <w:t>Ф. И. О.(наименование должности увольняемого сотрудника)</w:t>
      </w:r>
    </w:p>
    <w:p w:rsidR="002A1107" w:rsidRDefault="002A1107" w:rsidP="002A1107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 xml:space="preserve">_______________________________________ ____________________________ </w:t>
      </w:r>
    </w:p>
    <w:p w:rsidR="00C71632" w:rsidRPr="002A1107" w:rsidRDefault="002A1107" w:rsidP="002A1107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4"/>
          <w:lang w:val="ru-RU"/>
        </w:rPr>
      </w:pPr>
      <w:r w:rsidRPr="002A1107">
        <w:rPr>
          <w:rFonts w:ascii="Arial" w:hAnsi="Arial" w:cs="Arial"/>
          <w:color w:val="000000"/>
          <w:sz w:val="20"/>
          <w:szCs w:val="24"/>
          <w:lang w:val="ru-RU"/>
        </w:rPr>
        <w:t>Ф. И. О. (наименование должности уполномоченного лица)</w:t>
      </w: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Члены комиссии, созданной приказом _____________ №___ от _____________20 __ г. (далее – комиссия):</w:t>
      </w: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____________________________________________ Ф. И. О.</w:t>
      </w: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____________________________________________ Ф. И. О.</w:t>
      </w: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____________________________________________ Ф. И. О.</w:t>
      </w: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____________________________________________ Ф. И. О.</w:t>
      </w: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Главный бухгалтер _____________________________________ Ф. И. О.</w:t>
      </w: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Составили настоящий акт о том, что при уволь</w:t>
      </w:r>
      <w:r w:rsidR="001C22FE">
        <w:rPr>
          <w:rFonts w:ascii="Arial" w:hAnsi="Arial" w:cs="Arial"/>
          <w:color w:val="000000"/>
          <w:sz w:val="24"/>
          <w:szCs w:val="24"/>
          <w:lang w:val="ru-RU"/>
        </w:rPr>
        <w:t>нении _______________________</w:t>
      </w: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________________________________________</w:t>
      </w:r>
      <w:r w:rsidR="001C22FE">
        <w:rPr>
          <w:rFonts w:ascii="Arial" w:hAnsi="Arial" w:cs="Arial"/>
          <w:color w:val="000000"/>
          <w:sz w:val="24"/>
          <w:szCs w:val="24"/>
          <w:lang w:val="ru-RU"/>
        </w:rPr>
        <w:t>_____________________________</w:t>
      </w:r>
    </w:p>
    <w:p w:rsidR="00C71632" w:rsidRPr="002A1107" w:rsidRDefault="002A1107" w:rsidP="002A1107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vertAlign w:val="superscript"/>
          <w:lang w:val="ru-RU"/>
        </w:rPr>
        <w:t>(Ф. И. О., должность увольняемого сотрудника, в родительном падеже)</w:t>
      </w: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________________________________________</w:t>
      </w:r>
      <w:r w:rsidR="001C22FE">
        <w:rPr>
          <w:rFonts w:ascii="Arial" w:hAnsi="Arial" w:cs="Arial"/>
          <w:color w:val="000000"/>
          <w:sz w:val="24"/>
          <w:szCs w:val="24"/>
          <w:lang w:val="ru-RU"/>
        </w:rPr>
        <w:t>_____________________________</w:t>
      </w:r>
    </w:p>
    <w:p w:rsidR="00C71632" w:rsidRPr="002A1107" w:rsidRDefault="002A1107" w:rsidP="002A1107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vertAlign w:val="superscript"/>
          <w:lang w:val="ru-RU"/>
        </w:rPr>
        <w:t>(Ф. И. О., должность уполномоченного лица в дательном падеже)</w:t>
      </w: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Передаются:</w:t>
      </w: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– печати и штампы учреждения, хранящиеся в бухгалтерии;</w:t>
      </w: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</w:rPr>
      </w:pPr>
      <w:r w:rsidRPr="002A1107">
        <w:rPr>
          <w:rFonts w:ascii="Arial" w:hAnsi="Arial" w:cs="Arial"/>
          <w:color w:val="000000"/>
          <w:sz w:val="24"/>
          <w:szCs w:val="24"/>
        </w:rPr>
        <w:t xml:space="preserve">– </w:t>
      </w:r>
      <w:proofErr w:type="spellStart"/>
      <w:proofErr w:type="gramStart"/>
      <w:r w:rsidRPr="002A1107">
        <w:rPr>
          <w:rFonts w:ascii="Arial" w:hAnsi="Arial" w:cs="Arial"/>
          <w:color w:val="000000"/>
          <w:sz w:val="24"/>
          <w:szCs w:val="24"/>
        </w:rPr>
        <w:t>следующие</w:t>
      </w:r>
      <w:proofErr w:type="spellEnd"/>
      <w:proofErr w:type="gramEnd"/>
      <w:r w:rsidRPr="002A1107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A1107">
        <w:rPr>
          <w:rFonts w:ascii="Arial" w:hAnsi="Arial" w:cs="Arial"/>
          <w:color w:val="000000"/>
          <w:sz w:val="24"/>
          <w:szCs w:val="24"/>
        </w:rPr>
        <w:t>документы</w:t>
      </w:r>
      <w:proofErr w:type="spellEnd"/>
      <w:r w:rsidRPr="002A1107">
        <w:rPr>
          <w:rFonts w:ascii="Arial" w:hAnsi="Arial" w:cs="Arial"/>
          <w:color w:val="000000"/>
          <w:sz w:val="24"/>
          <w:szCs w:val="24"/>
        </w:rPr>
        <w:t xml:space="preserve"> и </w:t>
      </w:r>
      <w:proofErr w:type="spellStart"/>
      <w:r w:rsidRPr="002A1107">
        <w:rPr>
          <w:rFonts w:ascii="Arial" w:hAnsi="Arial" w:cs="Arial"/>
          <w:color w:val="000000"/>
          <w:sz w:val="24"/>
          <w:szCs w:val="24"/>
        </w:rPr>
        <w:t>сведения</w:t>
      </w:r>
      <w:proofErr w:type="spellEnd"/>
      <w:r w:rsidRPr="002A1107">
        <w:rPr>
          <w:rFonts w:ascii="Arial" w:hAnsi="Arial" w:cs="Arial"/>
          <w:color w:val="000000"/>
          <w:sz w:val="24"/>
          <w:szCs w:val="24"/>
        </w:rPr>
        <w:t>:</w:t>
      </w:r>
    </w:p>
    <w:p w:rsidR="00C71632" w:rsidRPr="002A1107" w:rsidRDefault="002A1107" w:rsidP="002A1107">
      <w:pPr>
        <w:numPr>
          <w:ilvl w:val="0"/>
          <w:numId w:val="2"/>
        </w:numPr>
        <w:tabs>
          <w:tab w:val="clear" w:pos="720"/>
          <w:tab w:val="num" w:pos="142"/>
        </w:tabs>
        <w:spacing w:before="0" w:beforeAutospacing="0" w:after="0" w:afterAutospacing="0"/>
        <w:ind w:left="0" w:right="180" w:firstLine="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2A1107">
        <w:rPr>
          <w:rFonts w:ascii="Arial" w:hAnsi="Arial" w:cs="Arial"/>
          <w:color w:val="000000"/>
          <w:sz w:val="24"/>
          <w:szCs w:val="24"/>
        </w:rPr>
        <w:t>_________________________________</w:t>
      </w:r>
      <w:r w:rsidR="001C22FE">
        <w:rPr>
          <w:rFonts w:ascii="Arial" w:hAnsi="Arial" w:cs="Arial"/>
          <w:color w:val="000000"/>
          <w:sz w:val="24"/>
          <w:szCs w:val="24"/>
        </w:rPr>
        <w:t>_____________________________</w:t>
      </w:r>
      <w:r w:rsidRPr="002A1107">
        <w:rPr>
          <w:rFonts w:ascii="Arial" w:hAnsi="Arial" w:cs="Arial"/>
          <w:color w:val="000000"/>
          <w:sz w:val="24"/>
          <w:szCs w:val="24"/>
        </w:rPr>
        <w:t>;</w:t>
      </w:r>
    </w:p>
    <w:p w:rsidR="00C71632" w:rsidRPr="002A1107" w:rsidRDefault="001C22FE" w:rsidP="002A1107">
      <w:pPr>
        <w:numPr>
          <w:ilvl w:val="0"/>
          <w:numId w:val="2"/>
        </w:numPr>
        <w:tabs>
          <w:tab w:val="clear" w:pos="720"/>
          <w:tab w:val="num" w:pos="142"/>
        </w:tabs>
        <w:spacing w:before="0" w:beforeAutospacing="0" w:after="0" w:afterAutospacing="0"/>
        <w:ind w:left="0" w:right="180" w:firstLine="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___________________</w:t>
      </w:r>
      <w:r w:rsidR="002A1107" w:rsidRPr="002A1107">
        <w:rPr>
          <w:rFonts w:ascii="Arial" w:hAnsi="Arial" w:cs="Arial"/>
          <w:color w:val="000000"/>
          <w:sz w:val="24"/>
          <w:szCs w:val="24"/>
        </w:rPr>
        <w:t>___________________________________________;</w:t>
      </w:r>
    </w:p>
    <w:p w:rsidR="00C71632" w:rsidRPr="002A1107" w:rsidRDefault="001C22FE" w:rsidP="002A1107">
      <w:pPr>
        <w:numPr>
          <w:ilvl w:val="0"/>
          <w:numId w:val="2"/>
        </w:numPr>
        <w:tabs>
          <w:tab w:val="clear" w:pos="720"/>
          <w:tab w:val="num" w:pos="142"/>
        </w:tabs>
        <w:spacing w:before="0" w:beforeAutospacing="0" w:after="0" w:afterAutospacing="0"/>
        <w:ind w:left="0" w:right="180" w:firstLine="0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_________________</w:t>
      </w:r>
      <w:r w:rsidR="002A1107" w:rsidRPr="002A1107">
        <w:rPr>
          <w:rFonts w:ascii="Arial" w:hAnsi="Arial" w:cs="Arial"/>
          <w:color w:val="000000"/>
          <w:sz w:val="24"/>
          <w:szCs w:val="24"/>
        </w:rPr>
        <w:t>_____________________________________________;</w:t>
      </w:r>
    </w:p>
    <w:p w:rsidR="00C71632" w:rsidRPr="002A1107" w:rsidRDefault="002A1107" w:rsidP="002A1107">
      <w:pPr>
        <w:numPr>
          <w:ilvl w:val="0"/>
          <w:numId w:val="2"/>
        </w:numPr>
        <w:tabs>
          <w:tab w:val="clear" w:pos="720"/>
          <w:tab w:val="num" w:pos="142"/>
        </w:tabs>
        <w:spacing w:before="0" w:beforeAutospacing="0" w:after="0" w:afterAutospacing="0"/>
        <w:ind w:left="0" w:right="180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2A1107">
        <w:rPr>
          <w:rFonts w:ascii="Arial" w:hAnsi="Arial" w:cs="Arial"/>
          <w:color w:val="000000"/>
          <w:sz w:val="24"/>
          <w:szCs w:val="24"/>
        </w:rPr>
        <w:t>…</w:t>
      </w:r>
    </w:p>
    <w:p w:rsidR="00C71632" w:rsidRPr="002A1107" w:rsidRDefault="00C71632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</w:rPr>
      </w:pPr>
    </w:p>
    <w:p w:rsidR="00C71632" w:rsidRPr="002A1107" w:rsidRDefault="002A1107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Перечень документов, которые передаются, составлен в виде реестров и прилагается к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настоящему акту.</w:t>
      </w:r>
    </w:p>
    <w:p w:rsidR="00C71632" w:rsidRPr="002A1107" w:rsidRDefault="002A1107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При проверке наличия документов выявлено (не выявлено) отсутствие ряда документов, перечень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которых составлен в виде реестра и прилагается к настоящему акту.</w:t>
      </w:r>
    </w:p>
    <w:p w:rsidR="00C71632" w:rsidRPr="002A1107" w:rsidRDefault="002A1107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Бухгалтерская документация учреж</w:t>
      </w:r>
      <w:r>
        <w:rPr>
          <w:rFonts w:ascii="Arial" w:hAnsi="Arial" w:cs="Arial"/>
          <w:color w:val="000000"/>
          <w:sz w:val="24"/>
          <w:szCs w:val="24"/>
          <w:lang w:val="ru-RU"/>
        </w:rPr>
        <w:t>дения за период с ___ _________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_ 20 ___ г. по ___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___________ 20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___ г., которая на момент передачи дел находится в бухгалтерии и доступна для ознакомления.</w:t>
      </w:r>
    </w:p>
    <w:p w:rsidR="002A1107" w:rsidRDefault="002A1107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Последняя проверка контролирующим органом проводилась в период ____________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__________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____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(с ___ ____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____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20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>
        <w:rPr>
          <w:rFonts w:ascii="Arial" w:hAnsi="Arial" w:cs="Arial"/>
          <w:color w:val="000000"/>
          <w:sz w:val="24"/>
          <w:szCs w:val="24"/>
          <w:lang w:val="ru-RU"/>
        </w:rPr>
        <w:t>___ г. по ___ _______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__ 20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___ г.).</w:t>
      </w:r>
    </w:p>
    <w:p w:rsidR="00C71632" w:rsidRPr="002A1107" w:rsidRDefault="002A1107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Результаты проверки оформлены актом ________________________________________________________.</w:t>
      </w:r>
    </w:p>
    <w:p w:rsidR="00C71632" w:rsidRPr="002A1107" w:rsidRDefault="002A1107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Штрафы, недоимки и административные штрафы, начисленные по результатам проверки, на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момент передачи дел уплачены в полном объеме.</w:t>
      </w:r>
    </w:p>
    <w:p w:rsidR="00C71632" w:rsidRPr="002A1107" w:rsidRDefault="002A1107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Деятельность учреждения за период (с ___ ___________ 20 ___ г. по ___ ___________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20</w:t>
      </w:r>
      <w:r w:rsidRPr="002A1107">
        <w:rPr>
          <w:rFonts w:ascii="Arial" w:hAnsi="Arial" w:cs="Arial"/>
          <w:color w:val="000000"/>
          <w:sz w:val="24"/>
          <w:szCs w:val="24"/>
        </w:rPr>
        <w:t> </w:t>
      </w:r>
      <w:r w:rsidRPr="002A1107">
        <w:rPr>
          <w:rFonts w:ascii="Arial" w:hAnsi="Arial" w:cs="Arial"/>
          <w:color w:val="000000"/>
          <w:sz w:val="24"/>
          <w:szCs w:val="24"/>
          <w:lang w:val="ru-RU"/>
        </w:rPr>
        <w:t>___ г.) на момент передачи дел контролирующими органами не проверялась.</w:t>
      </w:r>
    </w:p>
    <w:p w:rsidR="00C71632" w:rsidRPr="002A1107" w:rsidRDefault="002A1107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Выявлены следующие нарушения:</w:t>
      </w:r>
    </w:p>
    <w:p w:rsidR="00C71632" w:rsidRPr="002A1107" w:rsidRDefault="001C22FE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  <w:lang w:val="ru-RU"/>
        </w:rPr>
        <w:t>_____</w:t>
      </w:r>
      <w:r w:rsidR="002A1107" w:rsidRPr="002A1107">
        <w:rPr>
          <w:rFonts w:ascii="Arial" w:hAnsi="Arial" w:cs="Arial"/>
          <w:color w:val="000000"/>
          <w:sz w:val="24"/>
          <w:szCs w:val="24"/>
          <w:lang w:val="ru-RU"/>
        </w:rPr>
        <w:t>______________________________________</w:t>
      </w:r>
      <w:r w:rsidR="002A1107">
        <w:rPr>
          <w:rFonts w:ascii="Arial" w:hAnsi="Arial" w:cs="Arial"/>
          <w:color w:val="000000"/>
          <w:sz w:val="24"/>
          <w:szCs w:val="24"/>
          <w:lang w:val="ru-RU"/>
        </w:rPr>
        <w:t>__________________________</w:t>
      </w:r>
    </w:p>
    <w:p w:rsidR="00C71632" w:rsidRPr="002A1107" w:rsidRDefault="001C22FE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  <w:lang w:val="ru-RU"/>
        </w:rPr>
        <w:t>_________</w:t>
      </w:r>
      <w:r w:rsidR="002A1107" w:rsidRPr="002A1107">
        <w:rPr>
          <w:rFonts w:ascii="Arial" w:hAnsi="Arial" w:cs="Arial"/>
          <w:color w:val="000000"/>
          <w:sz w:val="24"/>
          <w:szCs w:val="24"/>
          <w:lang w:val="ru-RU"/>
        </w:rPr>
        <w:t>__________________________________</w:t>
      </w:r>
      <w:r w:rsidR="002A1107">
        <w:rPr>
          <w:rFonts w:ascii="Arial" w:hAnsi="Arial" w:cs="Arial"/>
          <w:color w:val="000000"/>
          <w:sz w:val="24"/>
          <w:szCs w:val="24"/>
          <w:lang w:val="ru-RU"/>
        </w:rPr>
        <w:t>__________________________</w:t>
      </w:r>
    </w:p>
    <w:p w:rsidR="00C71632" w:rsidRDefault="001C22FE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  <w:lang w:val="ru-RU"/>
        </w:rPr>
        <w:t>_________</w:t>
      </w:r>
      <w:bookmarkStart w:id="0" w:name="_GoBack"/>
      <w:bookmarkEnd w:id="0"/>
      <w:r w:rsidR="002A1107" w:rsidRPr="002A1107">
        <w:rPr>
          <w:rFonts w:ascii="Arial" w:hAnsi="Arial" w:cs="Arial"/>
          <w:color w:val="000000"/>
          <w:sz w:val="24"/>
          <w:szCs w:val="24"/>
          <w:lang w:val="ru-RU"/>
        </w:rPr>
        <w:t>__________________________________</w:t>
      </w:r>
      <w:r w:rsidR="002A1107">
        <w:rPr>
          <w:rFonts w:ascii="Arial" w:hAnsi="Arial" w:cs="Arial"/>
          <w:color w:val="000000"/>
          <w:sz w:val="24"/>
          <w:szCs w:val="24"/>
          <w:lang w:val="ru-RU"/>
        </w:rPr>
        <w:t>__________________________</w:t>
      </w:r>
    </w:p>
    <w:p w:rsidR="002A1107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71632" w:rsidRPr="002A1107" w:rsidRDefault="002A1107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  <w:lang w:val="ru-RU"/>
        </w:rPr>
        <w:t>Подписи сторон:</w:t>
      </w:r>
    </w:p>
    <w:tbl>
      <w:tblPr>
        <w:tblW w:w="9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11"/>
        <w:gridCol w:w="1682"/>
        <w:gridCol w:w="2035"/>
      </w:tblGrid>
      <w:tr w:rsidR="002A1107" w:rsidRPr="002A1107" w:rsidTr="002A110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A1107">
              <w:rPr>
                <w:rFonts w:ascii="Arial" w:hAnsi="Arial" w:cs="Arial"/>
                <w:color w:val="000000"/>
                <w:sz w:val="24"/>
                <w:szCs w:val="24"/>
              </w:rPr>
              <w:t>Руководитель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A1107" w:rsidRPr="002A1107" w:rsidTr="002A110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107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20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107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Ф. И. О.</w:t>
            </w:r>
          </w:p>
        </w:tc>
      </w:tr>
      <w:tr w:rsidR="002A1107" w:rsidRPr="002A1107" w:rsidTr="002A110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A1107">
              <w:rPr>
                <w:rFonts w:ascii="Arial" w:hAnsi="Arial" w:cs="Arial"/>
                <w:color w:val="000000"/>
                <w:sz w:val="24"/>
                <w:szCs w:val="24"/>
              </w:rPr>
              <w:t>Уполномоченное</w:t>
            </w:r>
            <w:proofErr w:type="spellEnd"/>
            <w:r w:rsidRPr="002A11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1107">
              <w:rPr>
                <w:rFonts w:ascii="Arial" w:hAnsi="Arial" w:cs="Arial"/>
                <w:color w:val="000000"/>
                <w:sz w:val="24"/>
                <w:szCs w:val="24"/>
              </w:rPr>
              <w:t>лицо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A1107" w:rsidRPr="002A1107" w:rsidTr="002A110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107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20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107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Ф. И. О.</w:t>
            </w:r>
          </w:p>
        </w:tc>
      </w:tr>
      <w:tr w:rsidR="002A1107" w:rsidRPr="002A1107" w:rsidTr="002A110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A1107">
              <w:rPr>
                <w:rFonts w:ascii="Arial" w:hAnsi="Arial" w:cs="Arial"/>
                <w:color w:val="000000"/>
                <w:sz w:val="24"/>
                <w:szCs w:val="24"/>
              </w:rPr>
              <w:t>Члены</w:t>
            </w:r>
            <w:proofErr w:type="spellEnd"/>
            <w:r w:rsidRPr="002A110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1107">
              <w:rPr>
                <w:rFonts w:ascii="Arial" w:hAnsi="Arial" w:cs="Arial"/>
                <w:color w:val="000000"/>
                <w:sz w:val="24"/>
                <w:szCs w:val="24"/>
              </w:rPr>
              <w:t>комиссии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A1107" w:rsidRPr="002A1107" w:rsidTr="002A110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107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20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107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Ф. И. О.</w:t>
            </w:r>
          </w:p>
        </w:tc>
      </w:tr>
      <w:tr w:rsidR="002A1107" w:rsidRPr="002A1107" w:rsidTr="002A110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A1107" w:rsidRPr="002A1107" w:rsidTr="002A110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107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20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107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Ф. И. О.</w:t>
            </w:r>
          </w:p>
        </w:tc>
      </w:tr>
      <w:tr w:rsidR="002A1107" w:rsidRPr="002A1107" w:rsidTr="002A110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A1107" w:rsidRPr="002A1107" w:rsidTr="002A110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ind w:left="75" w:right="7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107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20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1107" w:rsidRPr="002A1107" w:rsidRDefault="002A1107" w:rsidP="002A1107">
            <w:pPr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1107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Ф. И. О.</w:t>
            </w:r>
          </w:p>
        </w:tc>
      </w:tr>
    </w:tbl>
    <w:p w:rsidR="00C71632" w:rsidRPr="002A1107" w:rsidRDefault="00C71632" w:rsidP="002A1107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71632" w:rsidRPr="002A1107" w:rsidRDefault="00C71632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</w:rPr>
      </w:pP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</w:rPr>
      </w:pPr>
      <w:r w:rsidRPr="002A1107">
        <w:rPr>
          <w:rFonts w:ascii="Arial" w:hAnsi="Arial" w:cs="Arial"/>
          <w:color w:val="000000"/>
          <w:sz w:val="24"/>
          <w:szCs w:val="24"/>
        </w:rPr>
        <w:t>Приложения:</w:t>
      </w: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</w:rPr>
      </w:pPr>
      <w:r w:rsidRPr="002A1107">
        <w:rPr>
          <w:rFonts w:ascii="Arial" w:hAnsi="Arial" w:cs="Arial"/>
          <w:color w:val="000000"/>
          <w:sz w:val="24"/>
          <w:szCs w:val="24"/>
        </w:rPr>
        <w:t xml:space="preserve">1. </w:t>
      </w:r>
      <w:r>
        <w:rPr>
          <w:rFonts w:ascii="Arial" w:hAnsi="Arial" w:cs="Arial"/>
          <w:color w:val="000000"/>
          <w:sz w:val="24"/>
          <w:szCs w:val="24"/>
        </w:rPr>
        <w:t>__________</w:t>
      </w:r>
      <w:r w:rsidRPr="002A1107">
        <w:rPr>
          <w:rFonts w:ascii="Arial" w:hAnsi="Arial" w:cs="Arial"/>
          <w:color w:val="000000"/>
          <w:sz w:val="24"/>
          <w:szCs w:val="24"/>
        </w:rPr>
        <w:t>_________________________</w:t>
      </w:r>
      <w:r>
        <w:rPr>
          <w:rFonts w:ascii="Arial" w:hAnsi="Arial" w:cs="Arial"/>
          <w:color w:val="000000"/>
          <w:sz w:val="24"/>
          <w:szCs w:val="24"/>
        </w:rPr>
        <w:t>_________________________</w:t>
      </w:r>
      <w:r w:rsidRPr="002A1107">
        <w:rPr>
          <w:rFonts w:ascii="Arial" w:hAnsi="Arial" w:cs="Arial"/>
          <w:color w:val="000000"/>
          <w:sz w:val="24"/>
          <w:szCs w:val="24"/>
        </w:rPr>
        <w:t>_____;</w:t>
      </w: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A1107">
        <w:rPr>
          <w:rFonts w:ascii="Arial" w:hAnsi="Arial" w:cs="Arial"/>
          <w:color w:val="000000"/>
          <w:sz w:val="24"/>
          <w:szCs w:val="24"/>
        </w:rPr>
        <w:t>2. _______</w:t>
      </w:r>
      <w:r>
        <w:rPr>
          <w:rFonts w:ascii="Arial" w:hAnsi="Arial" w:cs="Arial"/>
          <w:color w:val="000000"/>
          <w:sz w:val="24"/>
          <w:szCs w:val="24"/>
        </w:rPr>
        <w:t>_______________________</w:t>
      </w:r>
      <w:r w:rsidRPr="002A1107">
        <w:rPr>
          <w:rFonts w:ascii="Arial" w:hAnsi="Arial" w:cs="Arial"/>
          <w:color w:val="000000"/>
          <w:sz w:val="24"/>
          <w:szCs w:val="24"/>
        </w:rPr>
        <w:t>__________________________</w:t>
      </w:r>
      <w:r>
        <w:rPr>
          <w:rFonts w:ascii="Arial" w:hAnsi="Arial" w:cs="Arial"/>
          <w:color w:val="000000"/>
          <w:sz w:val="24"/>
          <w:szCs w:val="24"/>
          <w:lang w:val="ru-RU"/>
        </w:rPr>
        <w:t>_</w:t>
      </w:r>
      <w:r w:rsidRPr="002A1107">
        <w:rPr>
          <w:rFonts w:ascii="Arial" w:hAnsi="Arial" w:cs="Arial"/>
          <w:color w:val="000000"/>
          <w:sz w:val="24"/>
          <w:szCs w:val="24"/>
        </w:rPr>
        <w:t>________;</w:t>
      </w:r>
    </w:p>
    <w:p w:rsidR="00C71632" w:rsidRPr="002A1107" w:rsidRDefault="002A1107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</w:rPr>
      </w:pPr>
      <w:r w:rsidRPr="002A1107">
        <w:rPr>
          <w:rFonts w:ascii="Arial" w:hAnsi="Arial" w:cs="Arial"/>
          <w:color w:val="000000"/>
          <w:sz w:val="24"/>
          <w:szCs w:val="24"/>
        </w:rPr>
        <w:t>3. _____________________</w:t>
      </w:r>
      <w:r>
        <w:rPr>
          <w:rFonts w:ascii="Arial" w:hAnsi="Arial" w:cs="Arial"/>
          <w:color w:val="000000"/>
          <w:sz w:val="24"/>
          <w:szCs w:val="24"/>
        </w:rPr>
        <w:t>________________________</w:t>
      </w:r>
      <w:r w:rsidRPr="002A1107">
        <w:rPr>
          <w:rFonts w:ascii="Arial" w:hAnsi="Arial" w:cs="Arial"/>
          <w:color w:val="000000"/>
          <w:sz w:val="24"/>
          <w:szCs w:val="24"/>
        </w:rPr>
        <w:t>____________________.</w:t>
      </w:r>
    </w:p>
    <w:p w:rsidR="00C71632" w:rsidRPr="002A1107" w:rsidRDefault="00C71632" w:rsidP="002A1107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</w:rPr>
      </w:pPr>
    </w:p>
    <w:sectPr w:rsidR="00C71632" w:rsidRPr="002A1107" w:rsidSect="001C22FE">
      <w:pgSz w:w="11907" w:h="16839"/>
      <w:pgMar w:top="1440" w:right="1134" w:bottom="99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A136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803F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C22FE"/>
    <w:rsid w:val="002A1107"/>
    <w:rsid w:val="002D33B1"/>
    <w:rsid w:val="002D3591"/>
    <w:rsid w:val="003514A0"/>
    <w:rsid w:val="004F7E17"/>
    <w:rsid w:val="005A05CE"/>
    <w:rsid w:val="00653AF6"/>
    <w:rsid w:val="00B73A5A"/>
    <w:rsid w:val="00C71632"/>
    <w:rsid w:val="00E438A1"/>
    <w:rsid w:val="00F01E19"/>
    <w:rsid w:val="00F4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1C22F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2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1C22F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2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dc:description>Подготовлено экспертами Актион-МЦФЭР</dc:description>
  <cp:lastModifiedBy>м.видео</cp:lastModifiedBy>
  <cp:revision>4</cp:revision>
  <cp:lastPrinted>2024-06-21T10:02:00Z</cp:lastPrinted>
  <dcterms:created xsi:type="dcterms:W3CDTF">2024-06-20T10:32:00Z</dcterms:created>
  <dcterms:modified xsi:type="dcterms:W3CDTF">2024-06-21T10:02:00Z</dcterms:modified>
</cp:coreProperties>
</file>